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D0A21" w14:textId="77777777" w:rsidR="00D62D68" w:rsidRDefault="008900DC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44"/>
          <w:szCs w:val="44"/>
        </w:rPr>
        <w:t>聊城大学公共体育课选课说明</w:t>
      </w:r>
    </w:p>
    <w:p w14:paraId="4FBA6B47" w14:textId="4802984F" w:rsidR="00D62D68" w:rsidRDefault="008900DC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依据山东省教育厅关于《山东省高等学校体育工作评价方案》的文件要求：“每一名学生均能熟练掌握 2 项运动技能”</w:t>
      </w:r>
      <w:r w:rsidR="00C85802" w:rsidRPr="00C85802">
        <w:rPr>
          <w:rFonts w:ascii="仿宋" w:eastAsia="仿宋" w:hAnsi="仿宋" w:hint="eastAsia"/>
          <w:sz w:val="28"/>
          <w:szCs w:val="28"/>
        </w:rPr>
        <w:t xml:space="preserve"> </w:t>
      </w:r>
      <w:r w:rsidR="00C85802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为实现这一目标我院对大学体育实施了一系列教学改革，从2019级学生开始实施。</w:t>
      </w:r>
    </w:p>
    <w:p w14:paraId="3DB27416" w14:textId="200DA8FE" w:rsidR="00D62D68" w:rsidRDefault="008900DC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我校大学体育课在大学一年级、二年级开设，共分为四个学期，分别为大学体育（一）、（二）、（三）、（四），为使学生较为清楚的选课特作如下说明：</w:t>
      </w:r>
    </w:p>
    <w:p w14:paraId="021C3C0C" w14:textId="77777777" w:rsidR="00D62D68" w:rsidRDefault="008900DC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1、课程类型</w:t>
      </w:r>
    </w:p>
    <w:p w14:paraId="103859DA" w14:textId="77777777" w:rsidR="00D62D68" w:rsidRDefault="008900DC">
      <w:pPr>
        <w:spacing w:line="220" w:lineRule="atLeas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将课程类型调整为选项基础课、选项提高课、保健课 3 种类型。大学一年级、二年级要选不同的两个项目课程，不能选同一项目课程。保健课需走申请、审批两个程序，通过后统一上理论课。</w:t>
      </w:r>
    </w:p>
    <w:p w14:paraId="5CDBAA3B" w14:textId="77777777" w:rsidR="00D62D68" w:rsidRDefault="008900DC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2、课程选课方式</w:t>
      </w:r>
    </w:p>
    <w:p w14:paraId="721E8674" w14:textId="77777777" w:rsidR="00D62D68" w:rsidRDefault="008900DC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将选课周期调整为一学年选统一课目</w:t>
      </w:r>
      <w:r>
        <w:rPr>
          <w:rFonts w:ascii="仿宋" w:eastAsia="仿宋" w:hAnsi="仿宋" w:cs="仿宋" w:hint="eastAsia"/>
          <w:sz w:val="28"/>
          <w:szCs w:val="28"/>
        </w:rPr>
        <w:t>；两学年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学生须选修2个不同的项目，每个项目课程分2个学期进行，秋季学期为基础课，春季学期为提高课。第一和第二学年不能选相同的项目，要选不同的两个项目课程，否则不能取得相应学分。</w:t>
      </w:r>
      <w:r>
        <w:rPr>
          <w:rFonts w:ascii="仿宋" w:eastAsia="仿宋" w:hAnsi="仿宋" w:cs="仿宋" w:hint="eastAsia"/>
          <w:sz w:val="28"/>
          <w:szCs w:val="28"/>
        </w:rPr>
        <w:t>在规定的校区和</w:t>
      </w:r>
      <w:r>
        <w:rPr>
          <w:rFonts w:ascii="仿宋" w:eastAsia="仿宋" w:hAnsi="仿宋" w:hint="eastAsia"/>
          <w:sz w:val="28"/>
          <w:szCs w:val="28"/>
        </w:rPr>
        <w:t>时间内选课。</w:t>
      </w:r>
    </w:p>
    <w:p w14:paraId="1818F4FF" w14:textId="77777777" w:rsidR="00D62D68" w:rsidRDefault="008900DC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3、课程教学内容</w:t>
      </w:r>
    </w:p>
    <w:p w14:paraId="107BA0FF" w14:textId="77777777" w:rsidR="00D62D68" w:rsidRDefault="008900DC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我校大学体育课面向全校本科学生开设 16 个项目的选项课程，包括篮球、排球、软式排球、足球、网球、羽毛球、乒乓球、垒球、健美操、排舞、体育舞蹈、体育游戏、武术、太极拳、散打、健身田径等项目。</w:t>
      </w:r>
    </w:p>
    <w:p w14:paraId="71DC1F9D" w14:textId="77777777" w:rsidR="00D62D68" w:rsidRDefault="008900DC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体育保健课是面向部分身体异常、特型疾病、残、弱及个别特殊群体的学生开设以康复和保健为主的课程，主要以传授理论课为主进行。符合条件的学生需走申请、审批两个程序，批准后方能上体育保健课。</w:t>
      </w:r>
    </w:p>
    <w:p w14:paraId="24B5C718" w14:textId="77777777" w:rsidR="00D62D68" w:rsidRDefault="008900DC">
      <w:pPr>
        <w:numPr>
          <w:ilvl w:val="0"/>
          <w:numId w:val="1"/>
        </w:num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学生如有疑问可咨询学生所在学院辅导员及教务员、体院公体教务员。</w:t>
      </w:r>
    </w:p>
    <w:p w14:paraId="6CA39D56" w14:textId="77777777" w:rsidR="00D62D68" w:rsidRDefault="008900DC">
      <w:pPr>
        <w:spacing w:line="220" w:lineRule="atLeas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体育学院</w:t>
      </w:r>
    </w:p>
    <w:p w14:paraId="4CC598B6" w14:textId="363F4097" w:rsidR="00F813FB" w:rsidRDefault="008900DC" w:rsidP="00F813FB">
      <w:pPr>
        <w:spacing w:line="220" w:lineRule="atLeast"/>
        <w:ind w:firstLine="555"/>
        <w:rPr>
          <w:rFonts w:ascii="仿宋" w:eastAsia="仿宋" w:hAnsi="仿宋"/>
          <w:sz w:val="28"/>
          <w:szCs w:val="28"/>
        </w:rPr>
        <w:sectPr w:rsidR="00F813F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14:paraId="531E17BA" w14:textId="77777777" w:rsidR="00C85802" w:rsidRPr="00C85802" w:rsidRDefault="00C85802" w:rsidP="00C8580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lastRenderedPageBreak/>
        <w:t>大学体育基础（三）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0501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1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3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1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808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（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20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2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4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级本科）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48"/>
        <w:gridCol w:w="2565"/>
        <w:gridCol w:w="2790"/>
        <w:gridCol w:w="2480"/>
        <w:gridCol w:w="2492"/>
        <w:gridCol w:w="2670"/>
      </w:tblGrid>
      <w:tr w:rsidR="00C85802" w:rsidRPr="00C85802" w14:paraId="35344C2D" w14:textId="77777777" w:rsidTr="00077246">
        <w:trPr>
          <w:trHeight w:val="5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2F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78BB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校区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571B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70FD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6D0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星期三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A0F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星期四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477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星期五</w:t>
            </w:r>
          </w:p>
        </w:tc>
      </w:tr>
      <w:tr w:rsidR="00C85802" w:rsidRPr="00C85802" w14:paraId="76B2820C" w14:textId="77777777" w:rsidTr="00077246">
        <w:trPr>
          <w:trHeight w:val="107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71C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上午</w:t>
            </w:r>
            <w:r w:rsidRPr="00C85802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34</w:t>
            </w: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210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东校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184C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22建工学院</w:t>
            </w:r>
          </w:p>
          <w:p w14:paraId="56EAF872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yellow"/>
              </w:rPr>
              <w:t xml:space="preserve">19农业与生物学院 </w:t>
            </w:r>
          </w:p>
          <w:p w14:paraId="0F4A0948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2652B6CC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6F5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yellow"/>
              </w:rPr>
              <w:t>18材料学院</w:t>
            </w:r>
          </w:p>
          <w:p w14:paraId="57E99D58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  <w:shd w:val="pct10" w:color="auto" w:fill="FFFFFF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01</w:t>
            </w: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  <w:shd w:val="pct10" w:color="auto" w:fill="FFFFFF"/>
              </w:rPr>
              <w:t>商学院</w:t>
            </w:r>
          </w:p>
          <w:p w14:paraId="384618BA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742F76A7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1C3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23汽车学院</w:t>
            </w:r>
          </w:p>
          <w:p w14:paraId="676711A9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02政管学院</w:t>
            </w:r>
          </w:p>
          <w:p w14:paraId="781D68D7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  <w:highlight w:val="yellow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14地理与环境学院</w:t>
            </w:r>
          </w:p>
          <w:p w14:paraId="1B4C0841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  <w:highlight w:val="yellow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5ABD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color w:val="FF0000"/>
                <w:sz w:val="21"/>
                <w:szCs w:val="21"/>
                <w:highlight w:val="yellow"/>
              </w:rPr>
            </w:pP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yellow"/>
              </w:rPr>
              <w:t>12化学化工学院</w:t>
            </w:r>
          </w:p>
          <w:p w14:paraId="4FD6D62E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28医学院</w:t>
            </w:r>
            <w:r w:rsidRPr="00C85802">
              <w:rPr>
                <w:rFonts w:ascii="宋体" w:eastAsia="宋体" w:hAnsi="宋体" w:cs="Arial" w:hint="eastAsia"/>
                <w:sz w:val="21"/>
                <w:szCs w:val="21"/>
              </w:rPr>
              <w:t xml:space="preserve"> </w:t>
            </w:r>
          </w:p>
          <w:p w14:paraId="7FE39486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03马克思主义学院</w:t>
            </w:r>
          </w:p>
          <w:p w14:paraId="58C5D582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DBE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yellow"/>
              </w:rPr>
              <w:t>09历史文化与旅游学院</w:t>
            </w:r>
          </w:p>
          <w:p w14:paraId="728DD2FA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yellow"/>
              </w:rPr>
              <w:t>24药学与食品工程学院</w:t>
            </w:r>
          </w:p>
          <w:p w14:paraId="45E3C2AC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4DB01215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C85802" w:rsidRPr="00C85802" w14:paraId="288920AD" w14:textId="77777777" w:rsidTr="00077246">
        <w:trPr>
          <w:trHeight w:val="567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F12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0FF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西校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86BE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  <w:highlight w:val="yellow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17计算机学院</w:t>
            </w:r>
          </w:p>
          <w:p w14:paraId="6678F206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21法学院</w:t>
            </w:r>
          </w:p>
          <w:p w14:paraId="48E9C990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7D0B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11物理科学与信息工程学院</w:t>
            </w:r>
          </w:p>
          <w:p w14:paraId="6457DFC4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08美术与设计学院</w:t>
            </w:r>
          </w:p>
          <w:p w14:paraId="1A305B11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4E20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04教科院</w:t>
            </w:r>
          </w:p>
          <w:p w14:paraId="5B1C0F3E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16传媒学院</w:t>
            </w:r>
          </w:p>
          <w:p w14:paraId="5E81B3C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B72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  <w:highlight w:val="yellow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10数学科学学院</w:t>
            </w:r>
          </w:p>
          <w:p w14:paraId="37F5D275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07外国语学院</w:t>
            </w:r>
          </w:p>
          <w:p w14:paraId="6C979543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257A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20音舞学院</w:t>
            </w:r>
          </w:p>
          <w:p w14:paraId="34186FCB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0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yellow"/>
              </w:rPr>
              <w:t>06文学院</w:t>
            </w:r>
          </w:p>
          <w:p w14:paraId="28859A9C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</w:tbl>
    <w:p w14:paraId="2FB743B2" w14:textId="77777777" w:rsidR="00C85802" w:rsidRPr="00C85802" w:rsidRDefault="00C85802" w:rsidP="00C8580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大学体育基础（一）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050111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1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808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（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20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2</w:t>
      </w:r>
      <w:r w:rsidRPr="00C85802">
        <w:rPr>
          <w:rFonts w:ascii="Times New Roman" w:eastAsia="宋体" w:hAnsi="Times New Roman" w:cs="Times New Roman"/>
          <w:kern w:val="2"/>
          <w:sz w:val="21"/>
          <w:szCs w:val="20"/>
        </w:rPr>
        <w:t>5</w:t>
      </w:r>
      <w:r w:rsidRPr="00C85802">
        <w:rPr>
          <w:rFonts w:ascii="Times New Roman" w:eastAsia="宋体" w:hAnsi="Times New Roman" w:cs="Times New Roman" w:hint="eastAsia"/>
          <w:kern w:val="2"/>
          <w:sz w:val="21"/>
          <w:szCs w:val="20"/>
        </w:rPr>
        <w:t>级本科）</w:t>
      </w: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750"/>
        <w:gridCol w:w="2565"/>
        <w:gridCol w:w="2820"/>
        <w:gridCol w:w="2475"/>
        <w:gridCol w:w="2490"/>
        <w:gridCol w:w="2677"/>
      </w:tblGrid>
      <w:tr w:rsidR="00C85802" w:rsidRPr="00C85802" w14:paraId="2F060F6B" w14:textId="77777777" w:rsidTr="00077246">
        <w:trPr>
          <w:trHeight w:val="56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DC0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F220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校区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E58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310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8A3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760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星期四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569F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星期五</w:t>
            </w:r>
          </w:p>
        </w:tc>
      </w:tr>
      <w:tr w:rsidR="00C85802" w:rsidRPr="00C85802" w14:paraId="7651E259" w14:textId="77777777" w:rsidTr="00077246">
        <w:trPr>
          <w:trHeight w:val="888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6E1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下午</w:t>
            </w:r>
            <w:r w:rsidRPr="00C85802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56</w:t>
            </w: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D265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东校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06B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18材料学院</w:t>
            </w:r>
          </w:p>
          <w:p w14:paraId="79D31001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Times New Roman" w:eastAsia="宋体" w:hAnsi="Times New Roman" w:cs="Times New Roman"/>
                <w:kern w:val="2"/>
                <w:sz w:val="21"/>
                <w:szCs w:val="20"/>
                <w:highlight w:val="green"/>
              </w:rPr>
              <w:t>22</w:t>
            </w: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highlight w:val="green"/>
              </w:rPr>
              <w:t>建工学院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F39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02政管学院</w:t>
            </w:r>
          </w:p>
          <w:p w14:paraId="4AFB3719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  <w:shd w:val="clear" w:color="FFFFFF" w:fill="D9D9D9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  <w:shd w:val="clear" w:color="FFFFFF" w:fill="D9D9D9"/>
              </w:rPr>
              <w:t>28医学院</w:t>
            </w:r>
          </w:p>
          <w:p w14:paraId="227D884F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03马克思主义学院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A74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12化学化工学院</w:t>
            </w:r>
            <w:r w:rsidRPr="00C85802">
              <w:rPr>
                <w:rFonts w:ascii="宋体" w:eastAsia="宋体" w:hAnsi="宋体" w:cs="Arial" w:hint="eastAsia"/>
                <w:sz w:val="21"/>
                <w:szCs w:val="21"/>
              </w:rPr>
              <w:t xml:space="preserve"> </w:t>
            </w:r>
          </w:p>
          <w:p w14:paraId="5514D01E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09历史文化与旅游学院</w:t>
            </w:r>
          </w:p>
          <w:p w14:paraId="1A80EFC9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02C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（开会时间）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3FE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01商学院</w:t>
            </w:r>
          </w:p>
        </w:tc>
      </w:tr>
      <w:tr w:rsidR="00C85802" w:rsidRPr="00C85802" w14:paraId="1969DFF8" w14:textId="77777777" w:rsidTr="00C85802">
        <w:trPr>
          <w:trHeight w:val="567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0AF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94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西校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18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</w:p>
          <w:p w14:paraId="6FDD809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06文学院</w:t>
            </w:r>
          </w:p>
          <w:p w14:paraId="1F9A4C7D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1D2A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11物理科学与信息工程学院</w:t>
            </w:r>
          </w:p>
          <w:p w14:paraId="10ECD896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D9D93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07外国语学院</w:t>
            </w:r>
          </w:p>
          <w:p w14:paraId="7BD2FB3F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21</w:t>
            </w: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green"/>
              </w:rPr>
              <w:t>法学院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0D6" w14:textId="77777777" w:rsidR="00C85802" w:rsidRPr="00C85802" w:rsidRDefault="00C85802" w:rsidP="00C85802">
            <w:pPr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</w:p>
          <w:p w14:paraId="081022D0" w14:textId="77777777" w:rsidR="00C85802" w:rsidRPr="00C85802" w:rsidRDefault="00C85802" w:rsidP="00C85802">
            <w:pPr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（开会时间）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CB5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16传媒学院</w:t>
            </w:r>
          </w:p>
        </w:tc>
      </w:tr>
      <w:tr w:rsidR="00C85802" w:rsidRPr="00C85802" w14:paraId="059D287B" w14:textId="77777777" w:rsidTr="00077246">
        <w:trPr>
          <w:trHeight w:val="905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FC7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65FE629A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下午</w:t>
            </w:r>
            <w:r w:rsidRPr="00C85802"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>78</w:t>
            </w: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988D5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东校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39E1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24</w:t>
            </w: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yellow"/>
              </w:rPr>
              <w:t>药学与食品工程学院</w:t>
            </w:r>
          </w:p>
          <w:p w14:paraId="09F0592A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4D5D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19</w:t>
            </w: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yellow"/>
              </w:rPr>
              <w:t>农业与生物学院</w:t>
            </w:r>
          </w:p>
          <w:p w14:paraId="6839CFF6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ind w:left="420" w:hangingChars="200" w:hanging="42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BEEC8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14地理与环境学院</w:t>
            </w:r>
          </w:p>
          <w:p w14:paraId="52341D09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/>
                <w:sz w:val="21"/>
                <w:szCs w:val="21"/>
                <w:highlight w:val="green"/>
              </w:rPr>
              <w:t>00</w:t>
            </w: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哈瓦那学院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ACCD2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301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23汽车学院</w:t>
            </w:r>
          </w:p>
        </w:tc>
      </w:tr>
      <w:tr w:rsidR="00C85802" w:rsidRPr="00C85802" w14:paraId="79B6FE1D" w14:textId="77777777" w:rsidTr="00077246">
        <w:trPr>
          <w:trHeight w:val="818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55C" w14:textId="77777777" w:rsidR="00C85802" w:rsidRPr="00C85802" w:rsidRDefault="00C85802" w:rsidP="00C85802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0D8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西校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337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FF0000"/>
                <w:kern w:val="2"/>
                <w:sz w:val="21"/>
                <w:szCs w:val="20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10数科院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92A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Times New Roman" w:eastAsia="宋体" w:hAnsi="Times New Roman" w:cs="Times New Roman"/>
                <w:kern w:val="2"/>
                <w:sz w:val="21"/>
                <w:szCs w:val="20"/>
                <w:highlight w:val="green"/>
              </w:rPr>
              <w:t>17</w:t>
            </w:r>
            <w:r w:rsidRPr="00C85802"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highlight w:val="green"/>
              </w:rPr>
              <w:t>计算机学院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555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08美术学院</w:t>
            </w:r>
          </w:p>
          <w:p w14:paraId="69037F5A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20</w:t>
            </w:r>
            <w:r w:rsidRPr="00C85802">
              <w:rPr>
                <w:rFonts w:ascii="宋体" w:eastAsia="宋体" w:hAnsi="宋体" w:cs="Arial" w:hint="eastAsia"/>
                <w:color w:val="FF0000"/>
                <w:sz w:val="21"/>
                <w:szCs w:val="21"/>
                <w:highlight w:val="green"/>
              </w:rPr>
              <w:t>音舞学院</w:t>
            </w:r>
          </w:p>
          <w:p w14:paraId="46399B1A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  <w:highlight w:val="gree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481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sz w:val="21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D75" w14:textId="77777777" w:rsidR="00C85802" w:rsidRPr="00C85802" w:rsidRDefault="00C85802" w:rsidP="00C8580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Arial"/>
                <w:color w:val="FF0000"/>
                <w:sz w:val="21"/>
                <w:szCs w:val="21"/>
              </w:rPr>
            </w:pPr>
            <w:r w:rsidRPr="00C85802">
              <w:rPr>
                <w:rFonts w:ascii="宋体" w:eastAsia="宋体" w:hAnsi="宋体" w:cs="Arial" w:hint="eastAsia"/>
                <w:sz w:val="21"/>
                <w:szCs w:val="21"/>
                <w:highlight w:val="green"/>
              </w:rPr>
              <w:t>04教科院</w:t>
            </w:r>
          </w:p>
        </w:tc>
      </w:tr>
    </w:tbl>
    <w:p w14:paraId="4BD806E1" w14:textId="77777777" w:rsidR="0054562A" w:rsidRDefault="0054562A" w:rsidP="00C85802"/>
    <w:sectPr w:rsidR="005456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2839" w14:textId="77777777" w:rsidR="005B0F24" w:rsidRDefault="005B0F24">
      <w:r>
        <w:separator/>
      </w:r>
    </w:p>
  </w:endnote>
  <w:endnote w:type="continuationSeparator" w:id="0">
    <w:p w14:paraId="24A473BA" w14:textId="77777777" w:rsidR="005B0F24" w:rsidRDefault="005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769A" w14:textId="77777777" w:rsidR="005B0F24" w:rsidRDefault="005B0F24">
      <w:pPr>
        <w:spacing w:after="0"/>
      </w:pPr>
      <w:r>
        <w:separator/>
      </w:r>
    </w:p>
  </w:footnote>
  <w:footnote w:type="continuationSeparator" w:id="0">
    <w:p w14:paraId="3BDE8F65" w14:textId="77777777" w:rsidR="005B0F24" w:rsidRDefault="005B0F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19C86F"/>
    <w:multiLevelType w:val="singleLevel"/>
    <w:tmpl w:val="DD19C86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B3020"/>
    <w:rsid w:val="001F3075"/>
    <w:rsid w:val="00323B43"/>
    <w:rsid w:val="003A71C3"/>
    <w:rsid w:val="003D37D8"/>
    <w:rsid w:val="00426133"/>
    <w:rsid w:val="0043136E"/>
    <w:rsid w:val="004358AB"/>
    <w:rsid w:val="004647F8"/>
    <w:rsid w:val="0047739A"/>
    <w:rsid w:val="00514110"/>
    <w:rsid w:val="0054562A"/>
    <w:rsid w:val="005B0F24"/>
    <w:rsid w:val="005D22A1"/>
    <w:rsid w:val="00644D31"/>
    <w:rsid w:val="006B14BE"/>
    <w:rsid w:val="006E49C5"/>
    <w:rsid w:val="00757625"/>
    <w:rsid w:val="007778B1"/>
    <w:rsid w:val="007A1B9B"/>
    <w:rsid w:val="007A7F84"/>
    <w:rsid w:val="00806C1E"/>
    <w:rsid w:val="008900DC"/>
    <w:rsid w:val="008B26FF"/>
    <w:rsid w:val="008B7726"/>
    <w:rsid w:val="009A4FB4"/>
    <w:rsid w:val="009D46CB"/>
    <w:rsid w:val="00A16FF4"/>
    <w:rsid w:val="00B00ABA"/>
    <w:rsid w:val="00B20579"/>
    <w:rsid w:val="00B36FB1"/>
    <w:rsid w:val="00BF745F"/>
    <w:rsid w:val="00C85802"/>
    <w:rsid w:val="00CD0B7F"/>
    <w:rsid w:val="00CD31EB"/>
    <w:rsid w:val="00D31D50"/>
    <w:rsid w:val="00D62D68"/>
    <w:rsid w:val="00E66A7A"/>
    <w:rsid w:val="00F00315"/>
    <w:rsid w:val="00F813FB"/>
    <w:rsid w:val="3DA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5CF1C"/>
  <w15:docId w15:val="{021DEFC4-29C6-4705-A2DB-F88C7E18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813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813FB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dcterms:created xsi:type="dcterms:W3CDTF">2025-06-16T09:00:00Z</dcterms:created>
  <dcterms:modified xsi:type="dcterms:W3CDTF">2025-06-16T09:00:00Z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9A57EAA6A2414AFFBF8CE56AE6761670</vt:lpwstr>
  </property>
</Properties>
</file>