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1F892" w14:textId="517A1CE9" w:rsidR="00BD0ECB" w:rsidRDefault="00484BDB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 w:rsidR="00A241E3">
        <w:rPr>
          <w:rFonts w:ascii="Times New Roman" w:eastAsia="黑体" w:hAnsi="Times New Roman" w:cs="Times New Roman"/>
          <w:sz w:val="32"/>
          <w:szCs w:val="32"/>
        </w:rPr>
        <w:t>2</w:t>
      </w:r>
    </w:p>
    <w:p w14:paraId="0689ED08" w14:textId="77777777" w:rsidR="00BD0ECB" w:rsidRDefault="00484BDB">
      <w:pPr>
        <w:widowControl/>
        <w:spacing w:line="560" w:lineRule="exact"/>
        <w:ind w:leftChars="304" w:left="2398" w:hangingChars="400" w:hanging="176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2025</w:t>
      </w:r>
      <w:r>
        <w:rPr>
          <w:rFonts w:ascii="Times New Roman" w:eastAsia="方正小标宋简体" w:hAnsi="Times New Roman" w:cs="Times New Roman"/>
          <w:sz w:val="44"/>
          <w:szCs w:val="44"/>
        </w:rPr>
        <w:t>山东省本科高校黄河重大国家战略课程</w:t>
      </w:r>
      <w:proofErr w:type="gramStart"/>
      <w:r>
        <w:rPr>
          <w:rFonts w:ascii="Times New Roman" w:eastAsia="方正小标宋简体" w:hAnsi="Times New Roman" w:cs="Times New Roman"/>
          <w:sz w:val="44"/>
          <w:szCs w:val="44"/>
        </w:rPr>
        <w:t>思政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优秀</w:t>
      </w:r>
      <w:proofErr w:type="gramEnd"/>
      <w:r>
        <w:rPr>
          <w:rFonts w:ascii="Times New Roman" w:eastAsia="方正小标宋简体" w:hAnsi="Times New Roman" w:cs="Times New Roman"/>
          <w:sz w:val="44"/>
          <w:szCs w:val="44"/>
        </w:rPr>
        <w:t>案例汇总表</w:t>
      </w:r>
    </w:p>
    <w:p w14:paraId="74570646" w14:textId="77777777" w:rsidR="00BD0ECB" w:rsidRDefault="00484BDB">
      <w:pPr>
        <w:spacing w:before="104" w:line="580" w:lineRule="exact"/>
        <w:ind w:firstLine="692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-5"/>
          <w:sz w:val="32"/>
          <w:szCs w:val="32"/>
        </w:rPr>
        <w:t>推荐单位（公章）</w:t>
      </w:r>
      <w:r>
        <w:rPr>
          <w:rFonts w:ascii="Times New Roman" w:eastAsia="仿宋" w:hAnsi="Times New Roman" w:cs="Times New Roman"/>
          <w:spacing w:val="13"/>
          <w:sz w:val="32"/>
          <w:szCs w:val="32"/>
        </w:rPr>
        <w:t>:</w:t>
      </w:r>
    </w:p>
    <w:p w14:paraId="49989860" w14:textId="77777777" w:rsidR="00BD0ECB" w:rsidRDefault="00484BDB">
      <w:pPr>
        <w:spacing w:before="180" w:line="580" w:lineRule="exact"/>
        <w:ind w:firstLine="692"/>
        <w:rPr>
          <w:rFonts w:ascii="Times New Roman" w:eastAsia="仿宋" w:hAnsi="Times New Roman" w:cs="Times New Roman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spacing w:val="-5"/>
          <w:sz w:val="32"/>
          <w:szCs w:val="32"/>
        </w:rPr>
        <w:t>联系人</w:t>
      </w:r>
      <w:r>
        <w:rPr>
          <w:rFonts w:ascii="Times New Roman" w:eastAsia="仿宋_GB2312" w:hAnsi="Times New Roman" w:cs="Times New Roman"/>
          <w:spacing w:val="-5"/>
          <w:sz w:val="32"/>
          <w:szCs w:val="32"/>
        </w:rPr>
        <w:t>:</w:t>
      </w:r>
      <w:r>
        <w:rPr>
          <w:rFonts w:ascii="Times New Roman" w:eastAsia="仿宋_GB2312" w:hAnsi="Times New Roman" w:cs="Times New Roman"/>
          <w:spacing w:val="-5"/>
          <w:sz w:val="32"/>
          <w:szCs w:val="32"/>
          <w:u w:val="single"/>
        </w:rPr>
        <w:t xml:space="preserve">              </w:t>
      </w:r>
      <w:r>
        <w:rPr>
          <w:rFonts w:ascii="Times New Roman" w:eastAsia="仿宋_GB2312" w:hAnsi="Times New Roman" w:cs="Times New Roman"/>
          <w:spacing w:val="-5"/>
          <w:sz w:val="32"/>
          <w:szCs w:val="32"/>
        </w:rPr>
        <w:t xml:space="preserve">       </w:t>
      </w:r>
      <w:r>
        <w:rPr>
          <w:rFonts w:ascii="Times New Roman" w:eastAsia="仿宋_GB2312" w:hAnsi="Times New Roman" w:cs="Times New Roman"/>
          <w:spacing w:val="-5"/>
          <w:sz w:val="32"/>
          <w:szCs w:val="32"/>
        </w:rPr>
        <w:t>联系电话</w:t>
      </w:r>
      <w:r>
        <w:rPr>
          <w:rFonts w:ascii="Times New Roman" w:eastAsia="仿宋_GB2312" w:hAnsi="Times New Roman" w:cs="Times New Roman"/>
          <w:spacing w:val="-5"/>
          <w:sz w:val="32"/>
          <w:szCs w:val="32"/>
        </w:rPr>
        <w:t xml:space="preserve">: </w:t>
      </w:r>
      <w:r>
        <w:rPr>
          <w:rFonts w:ascii="Times New Roman" w:eastAsia="仿宋_GB2312" w:hAnsi="Times New Roman" w:cs="Times New Roman"/>
          <w:spacing w:val="-5"/>
          <w:sz w:val="32"/>
          <w:szCs w:val="32"/>
          <w:u w:val="single"/>
        </w:rPr>
        <w:t xml:space="preserve">             </w:t>
      </w:r>
    </w:p>
    <w:p w14:paraId="7E1A78E8" w14:textId="77777777" w:rsidR="00BD0ECB" w:rsidRDefault="00BD0ECB">
      <w:pPr>
        <w:spacing w:line="230" w:lineRule="exact"/>
        <w:rPr>
          <w:rFonts w:ascii="Times New Roman" w:hAnsi="Times New Roman" w:cs="Times New Roman"/>
        </w:rPr>
      </w:pPr>
    </w:p>
    <w:tbl>
      <w:tblPr>
        <w:tblW w:w="500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"/>
        <w:gridCol w:w="2496"/>
        <w:gridCol w:w="1976"/>
        <w:gridCol w:w="2479"/>
        <w:gridCol w:w="1875"/>
        <w:gridCol w:w="1875"/>
        <w:gridCol w:w="2239"/>
      </w:tblGrid>
      <w:tr w:rsidR="00BD0ECB" w14:paraId="198FA8C8" w14:textId="77777777">
        <w:trPr>
          <w:trHeight w:val="487"/>
          <w:jc w:val="center"/>
        </w:trPr>
        <w:tc>
          <w:tcPr>
            <w:tcW w:w="372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89D5AE9" w14:textId="77777777" w:rsidR="00BD0ECB" w:rsidRDefault="00484BDB">
            <w:pPr>
              <w:spacing w:before="193" w:line="440" w:lineRule="atLeast"/>
              <w:ind w:firstLine="134"/>
              <w:jc w:val="center"/>
              <w:rPr>
                <w:rFonts w:ascii="Times New Roman" w:eastAsia="黑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/>
                <w:spacing w:val="8"/>
                <w:sz w:val="32"/>
                <w:szCs w:val="32"/>
              </w:rPr>
              <w:t>序号</w:t>
            </w:r>
          </w:p>
        </w:tc>
        <w:tc>
          <w:tcPr>
            <w:tcW w:w="892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B57596" w14:textId="77777777" w:rsidR="00BD0ECB" w:rsidRDefault="00484BDB">
            <w:pPr>
              <w:spacing w:before="193" w:line="440" w:lineRule="atLeast"/>
              <w:ind w:firstLine="134"/>
              <w:jc w:val="center"/>
              <w:rPr>
                <w:rFonts w:ascii="Times New Roman" w:eastAsia="黑体" w:hAnsi="Times New Roman" w:cs="Times New Roman"/>
                <w:spacing w:val="8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/>
                <w:spacing w:val="8"/>
                <w:sz w:val="32"/>
                <w:szCs w:val="32"/>
              </w:rPr>
              <w:t>案例名称</w:t>
            </w:r>
          </w:p>
        </w:tc>
        <w:tc>
          <w:tcPr>
            <w:tcW w:w="706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6CC644" w14:textId="77777777" w:rsidR="00BD0ECB" w:rsidRDefault="00484BDB">
            <w:pPr>
              <w:spacing w:before="193" w:line="440" w:lineRule="atLeast"/>
              <w:ind w:firstLine="134"/>
              <w:jc w:val="center"/>
              <w:rPr>
                <w:rFonts w:ascii="Times New Roman" w:eastAsia="黑体" w:hAnsi="Times New Roman" w:cs="Times New Roman"/>
                <w:spacing w:val="8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/>
                <w:spacing w:val="8"/>
                <w:sz w:val="32"/>
                <w:szCs w:val="32"/>
              </w:rPr>
              <w:t>课程名称</w:t>
            </w:r>
          </w:p>
        </w:tc>
        <w:tc>
          <w:tcPr>
            <w:tcW w:w="886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2FF298C" w14:textId="77777777" w:rsidR="00BD0ECB" w:rsidRDefault="00484BDB">
            <w:pPr>
              <w:spacing w:before="193" w:line="440" w:lineRule="atLeast"/>
              <w:ind w:firstLine="134"/>
              <w:jc w:val="center"/>
              <w:rPr>
                <w:rFonts w:ascii="Times New Roman" w:eastAsia="黑体" w:hAnsi="Times New Roman" w:cs="Times New Roman"/>
                <w:spacing w:val="8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pacing w:val="8"/>
                <w:sz w:val="32"/>
                <w:szCs w:val="32"/>
              </w:rPr>
              <w:t>案例负责人</w:t>
            </w:r>
          </w:p>
        </w:tc>
        <w:tc>
          <w:tcPr>
            <w:tcW w:w="670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1E9A9AA" w14:textId="77777777" w:rsidR="00BD0ECB" w:rsidRDefault="00484BDB">
            <w:pPr>
              <w:spacing w:before="193" w:line="440" w:lineRule="atLeast"/>
              <w:ind w:firstLine="134"/>
              <w:jc w:val="center"/>
              <w:rPr>
                <w:rFonts w:ascii="Times New Roman" w:eastAsia="黑体" w:hAnsi="Times New Roman" w:cs="Times New Roman"/>
                <w:spacing w:val="8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pacing w:val="8"/>
                <w:sz w:val="32"/>
                <w:szCs w:val="32"/>
              </w:rPr>
              <w:t>团队成员</w:t>
            </w:r>
          </w:p>
        </w:tc>
        <w:tc>
          <w:tcPr>
            <w:tcW w:w="670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1EB55F" w14:textId="77777777" w:rsidR="00BD0ECB" w:rsidRDefault="00484BDB">
            <w:pPr>
              <w:spacing w:before="193" w:line="440" w:lineRule="atLeast"/>
              <w:ind w:firstLine="134"/>
              <w:jc w:val="center"/>
              <w:rPr>
                <w:rFonts w:ascii="Times New Roman" w:eastAsia="黑体" w:hAnsi="Times New Roman" w:cs="Times New Roman"/>
                <w:spacing w:val="8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pacing w:val="8"/>
                <w:sz w:val="32"/>
                <w:szCs w:val="32"/>
              </w:rPr>
              <w:t>课程类型</w:t>
            </w:r>
          </w:p>
        </w:tc>
        <w:tc>
          <w:tcPr>
            <w:tcW w:w="800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20FCD0" w14:textId="77777777" w:rsidR="00BD0ECB" w:rsidRDefault="00484BDB">
            <w:pPr>
              <w:spacing w:before="193" w:line="440" w:lineRule="atLeast"/>
              <w:ind w:firstLine="134"/>
              <w:jc w:val="center"/>
              <w:rPr>
                <w:rFonts w:ascii="Times New Roman" w:eastAsia="黑体" w:hAnsi="Times New Roman" w:cs="Times New Roman"/>
                <w:spacing w:val="8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pacing w:val="8"/>
                <w:sz w:val="32"/>
                <w:szCs w:val="32"/>
              </w:rPr>
              <w:t>推荐高校</w:t>
            </w:r>
          </w:p>
        </w:tc>
      </w:tr>
      <w:tr w:rsidR="00BD0ECB" w14:paraId="261ADC0D" w14:textId="77777777">
        <w:trPr>
          <w:trHeight w:val="624"/>
          <w:jc w:val="center"/>
        </w:trPr>
        <w:tc>
          <w:tcPr>
            <w:tcW w:w="372" w:type="pct"/>
            <w:tcBorders>
              <w:top w:val="single" w:sz="2" w:space="0" w:color="000000"/>
              <w:bottom w:val="single" w:sz="2" w:space="0" w:color="000000"/>
            </w:tcBorders>
          </w:tcPr>
          <w:p w14:paraId="374AC5D1" w14:textId="77777777" w:rsidR="00BD0ECB" w:rsidRDefault="00484BDB">
            <w:pPr>
              <w:spacing w:before="158" w:line="440" w:lineRule="atLeast"/>
              <w:ind w:firstLine="354"/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92" w:type="pct"/>
            <w:tcBorders>
              <w:top w:val="single" w:sz="2" w:space="0" w:color="000000"/>
              <w:bottom w:val="single" w:sz="2" w:space="0" w:color="000000"/>
            </w:tcBorders>
          </w:tcPr>
          <w:p w14:paraId="4A93AF81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2" w:space="0" w:color="000000"/>
              <w:bottom w:val="single" w:sz="2" w:space="0" w:color="000000"/>
            </w:tcBorders>
          </w:tcPr>
          <w:p w14:paraId="1EC0B3C5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86" w:type="pct"/>
            <w:tcBorders>
              <w:top w:val="single" w:sz="2" w:space="0" w:color="000000"/>
              <w:bottom w:val="single" w:sz="2" w:space="0" w:color="000000"/>
            </w:tcBorders>
          </w:tcPr>
          <w:p w14:paraId="61BD401E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0" w:type="pct"/>
            <w:tcBorders>
              <w:top w:val="single" w:sz="2" w:space="0" w:color="000000"/>
              <w:bottom w:val="single" w:sz="2" w:space="0" w:color="000000"/>
            </w:tcBorders>
          </w:tcPr>
          <w:p w14:paraId="3451978A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0" w:type="pct"/>
            <w:tcBorders>
              <w:top w:val="single" w:sz="2" w:space="0" w:color="000000"/>
              <w:bottom w:val="single" w:sz="2" w:space="0" w:color="000000"/>
            </w:tcBorders>
          </w:tcPr>
          <w:p w14:paraId="392F5E67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0" w:type="pct"/>
            <w:tcBorders>
              <w:top w:val="single" w:sz="2" w:space="0" w:color="000000"/>
              <w:bottom w:val="single" w:sz="2" w:space="0" w:color="000000"/>
            </w:tcBorders>
          </w:tcPr>
          <w:p w14:paraId="69456404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D0ECB" w14:paraId="41A9CC57" w14:textId="77777777">
        <w:trPr>
          <w:trHeight w:val="544"/>
          <w:jc w:val="center"/>
        </w:trPr>
        <w:tc>
          <w:tcPr>
            <w:tcW w:w="372" w:type="pct"/>
            <w:tcBorders>
              <w:top w:val="single" w:sz="2" w:space="0" w:color="000000"/>
              <w:bottom w:val="single" w:sz="2" w:space="0" w:color="000000"/>
            </w:tcBorders>
          </w:tcPr>
          <w:p w14:paraId="6F789618" w14:textId="77777777" w:rsidR="00BD0ECB" w:rsidRDefault="00484BDB">
            <w:pPr>
              <w:spacing w:before="158" w:line="440" w:lineRule="atLeast"/>
              <w:ind w:firstLine="354"/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92" w:type="pct"/>
            <w:tcBorders>
              <w:top w:val="single" w:sz="2" w:space="0" w:color="000000"/>
              <w:bottom w:val="single" w:sz="2" w:space="0" w:color="000000"/>
            </w:tcBorders>
          </w:tcPr>
          <w:p w14:paraId="0022F97A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2" w:space="0" w:color="000000"/>
              <w:bottom w:val="single" w:sz="2" w:space="0" w:color="000000"/>
            </w:tcBorders>
          </w:tcPr>
          <w:p w14:paraId="58C98061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86" w:type="pct"/>
            <w:tcBorders>
              <w:top w:val="single" w:sz="2" w:space="0" w:color="000000"/>
              <w:bottom w:val="single" w:sz="2" w:space="0" w:color="000000"/>
            </w:tcBorders>
          </w:tcPr>
          <w:p w14:paraId="454EF8E2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0" w:type="pct"/>
            <w:tcBorders>
              <w:top w:val="single" w:sz="2" w:space="0" w:color="000000"/>
              <w:bottom w:val="single" w:sz="2" w:space="0" w:color="000000"/>
            </w:tcBorders>
          </w:tcPr>
          <w:p w14:paraId="01AED0B2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0" w:type="pct"/>
            <w:tcBorders>
              <w:top w:val="single" w:sz="2" w:space="0" w:color="000000"/>
              <w:bottom w:val="single" w:sz="2" w:space="0" w:color="000000"/>
            </w:tcBorders>
          </w:tcPr>
          <w:p w14:paraId="2A88E0EE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0" w:type="pct"/>
            <w:tcBorders>
              <w:top w:val="single" w:sz="2" w:space="0" w:color="000000"/>
              <w:bottom w:val="single" w:sz="2" w:space="0" w:color="000000"/>
            </w:tcBorders>
          </w:tcPr>
          <w:p w14:paraId="6029E101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D0ECB" w14:paraId="3DCFF54A" w14:textId="77777777">
        <w:trPr>
          <w:trHeight w:val="604"/>
          <w:jc w:val="center"/>
        </w:trPr>
        <w:tc>
          <w:tcPr>
            <w:tcW w:w="372" w:type="pct"/>
            <w:tcBorders>
              <w:top w:val="single" w:sz="2" w:space="0" w:color="000000"/>
              <w:bottom w:val="single" w:sz="2" w:space="0" w:color="000000"/>
            </w:tcBorders>
          </w:tcPr>
          <w:p w14:paraId="2A10EB71" w14:textId="77777777" w:rsidR="00BD0ECB" w:rsidRDefault="00484BDB">
            <w:pPr>
              <w:spacing w:before="158" w:line="440" w:lineRule="atLeast"/>
              <w:ind w:firstLine="354"/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92" w:type="pct"/>
            <w:tcBorders>
              <w:top w:val="single" w:sz="2" w:space="0" w:color="000000"/>
              <w:bottom w:val="single" w:sz="2" w:space="0" w:color="000000"/>
            </w:tcBorders>
          </w:tcPr>
          <w:p w14:paraId="66250C9D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2" w:space="0" w:color="000000"/>
              <w:bottom w:val="single" w:sz="2" w:space="0" w:color="000000"/>
            </w:tcBorders>
          </w:tcPr>
          <w:p w14:paraId="3661D693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86" w:type="pct"/>
            <w:tcBorders>
              <w:top w:val="single" w:sz="2" w:space="0" w:color="000000"/>
              <w:bottom w:val="single" w:sz="2" w:space="0" w:color="000000"/>
            </w:tcBorders>
          </w:tcPr>
          <w:p w14:paraId="6271A2B0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0" w:type="pct"/>
            <w:tcBorders>
              <w:top w:val="single" w:sz="2" w:space="0" w:color="000000"/>
              <w:bottom w:val="single" w:sz="2" w:space="0" w:color="000000"/>
            </w:tcBorders>
          </w:tcPr>
          <w:p w14:paraId="3C7B193F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0" w:type="pct"/>
            <w:tcBorders>
              <w:top w:val="single" w:sz="2" w:space="0" w:color="000000"/>
              <w:bottom w:val="single" w:sz="2" w:space="0" w:color="000000"/>
            </w:tcBorders>
          </w:tcPr>
          <w:p w14:paraId="59846186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0" w:type="pct"/>
            <w:tcBorders>
              <w:top w:val="single" w:sz="2" w:space="0" w:color="000000"/>
              <w:bottom w:val="single" w:sz="2" w:space="0" w:color="000000"/>
            </w:tcBorders>
          </w:tcPr>
          <w:p w14:paraId="469E3123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D0ECB" w14:paraId="6AB92111" w14:textId="77777777">
        <w:trPr>
          <w:trHeight w:val="604"/>
          <w:jc w:val="center"/>
        </w:trPr>
        <w:tc>
          <w:tcPr>
            <w:tcW w:w="372" w:type="pct"/>
            <w:tcBorders>
              <w:top w:val="single" w:sz="2" w:space="0" w:color="000000"/>
              <w:bottom w:val="single" w:sz="2" w:space="0" w:color="000000"/>
            </w:tcBorders>
          </w:tcPr>
          <w:p w14:paraId="6E01EF19" w14:textId="77777777" w:rsidR="00BD0ECB" w:rsidRDefault="00484BDB">
            <w:pPr>
              <w:spacing w:before="158" w:line="440" w:lineRule="atLeast"/>
              <w:ind w:firstLine="354"/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sz w:val="32"/>
                <w:szCs w:val="32"/>
              </w:rPr>
              <w:t>…</w:t>
            </w:r>
          </w:p>
        </w:tc>
        <w:tc>
          <w:tcPr>
            <w:tcW w:w="892" w:type="pct"/>
            <w:tcBorders>
              <w:top w:val="single" w:sz="2" w:space="0" w:color="000000"/>
              <w:bottom w:val="single" w:sz="2" w:space="0" w:color="000000"/>
            </w:tcBorders>
          </w:tcPr>
          <w:p w14:paraId="5B3E7C67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2" w:space="0" w:color="000000"/>
              <w:bottom w:val="single" w:sz="2" w:space="0" w:color="000000"/>
            </w:tcBorders>
          </w:tcPr>
          <w:p w14:paraId="07377209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86" w:type="pct"/>
            <w:tcBorders>
              <w:top w:val="single" w:sz="2" w:space="0" w:color="000000"/>
              <w:bottom w:val="single" w:sz="2" w:space="0" w:color="000000"/>
            </w:tcBorders>
          </w:tcPr>
          <w:p w14:paraId="751E64FC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0" w:type="pct"/>
            <w:tcBorders>
              <w:top w:val="single" w:sz="2" w:space="0" w:color="000000"/>
              <w:bottom w:val="single" w:sz="2" w:space="0" w:color="000000"/>
            </w:tcBorders>
          </w:tcPr>
          <w:p w14:paraId="2A150DB6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0" w:type="pct"/>
            <w:tcBorders>
              <w:top w:val="single" w:sz="2" w:space="0" w:color="000000"/>
              <w:bottom w:val="single" w:sz="2" w:space="0" w:color="000000"/>
            </w:tcBorders>
          </w:tcPr>
          <w:p w14:paraId="04BBC3D5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0" w:type="pct"/>
            <w:tcBorders>
              <w:top w:val="single" w:sz="2" w:space="0" w:color="000000"/>
              <w:bottom w:val="single" w:sz="2" w:space="0" w:color="000000"/>
            </w:tcBorders>
          </w:tcPr>
          <w:p w14:paraId="32546526" w14:textId="77777777" w:rsidR="00BD0ECB" w:rsidRDefault="00BD0ECB">
            <w:pPr>
              <w:spacing w:line="44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B368734" w14:textId="4BD024B7" w:rsidR="00BD0ECB" w:rsidRDefault="00484BDB">
      <w:pPr>
        <w:spacing w:line="58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备注</w:t>
      </w:r>
      <w:r>
        <w:rPr>
          <w:rFonts w:ascii="Times New Roman" w:eastAsia="仿宋_GB2312" w:hAnsi="Times New Roman" w:cs="Times New Roman"/>
          <w:sz w:val="28"/>
          <w:szCs w:val="28"/>
        </w:rPr>
        <w:t>:1.</w:t>
      </w:r>
      <w:r>
        <w:rPr>
          <w:rFonts w:ascii="Times New Roman" w:eastAsia="仿宋_GB2312" w:hAnsi="Times New Roman" w:cs="Times New Roman"/>
          <w:sz w:val="28"/>
          <w:szCs w:val="28"/>
        </w:rPr>
        <w:t>各学</w:t>
      </w:r>
      <w:r w:rsidR="004A651F">
        <w:rPr>
          <w:rFonts w:ascii="Times New Roman" w:eastAsia="仿宋_GB2312" w:hAnsi="Times New Roman" w:cs="Times New Roman" w:hint="eastAsia"/>
          <w:sz w:val="28"/>
          <w:szCs w:val="28"/>
        </w:rPr>
        <w:t>院</w:t>
      </w:r>
      <w:r>
        <w:rPr>
          <w:rFonts w:ascii="Times New Roman" w:eastAsia="仿宋_GB2312" w:hAnsi="Times New Roman" w:cs="Times New Roman"/>
          <w:sz w:val="28"/>
          <w:szCs w:val="28"/>
        </w:rPr>
        <w:t>要</w:t>
      </w:r>
      <w:r>
        <w:rPr>
          <w:rFonts w:ascii="Times New Roman" w:eastAsia="仿宋_GB2312" w:hAnsi="Times New Roman" w:cs="Times New Roman"/>
          <w:sz w:val="28"/>
          <w:szCs w:val="28"/>
        </w:rPr>
        <w:t>组织专门人员进行意识形态审查，</w:t>
      </w:r>
      <w:r>
        <w:rPr>
          <w:rFonts w:ascii="Times New Roman" w:eastAsia="仿宋_GB2312" w:hAnsi="Times New Roman" w:cs="Times New Roman"/>
          <w:sz w:val="28"/>
          <w:szCs w:val="28"/>
        </w:rPr>
        <w:t>严格把关</w:t>
      </w:r>
      <w:r>
        <w:rPr>
          <w:rFonts w:ascii="Times New Roman" w:eastAsia="仿宋_GB2312" w:hAnsi="Times New Roman" w:cs="Times New Roman"/>
          <w:sz w:val="28"/>
          <w:szCs w:val="28"/>
        </w:rPr>
        <w:t>案例质量</w:t>
      </w:r>
      <w:r>
        <w:rPr>
          <w:rFonts w:ascii="Times New Roman" w:eastAsia="仿宋_GB2312" w:hAnsi="Times New Roman" w:cs="Times New Roman"/>
          <w:sz w:val="28"/>
          <w:szCs w:val="28"/>
        </w:rPr>
        <w:t>。</w:t>
      </w:r>
    </w:p>
    <w:p w14:paraId="55EDC3A9" w14:textId="77777777" w:rsidR="00BD0ECB" w:rsidRDefault="00484BDB">
      <w:pPr>
        <w:pStyle w:val="TOC1"/>
        <w:spacing w:line="580" w:lineRule="exact"/>
      </w:pPr>
      <w:r>
        <w:rPr>
          <w:rFonts w:eastAsia="仿宋_GB2312" w:cs="Times New Roman"/>
          <w:sz w:val="28"/>
          <w:szCs w:val="28"/>
        </w:rPr>
        <w:t xml:space="preserve">        </w:t>
      </w:r>
      <w:r>
        <w:rPr>
          <w:rFonts w:eastAsia="仿宋_GB2312" w:cs="Times New Roman"/>
          <w:b w:val="0"/>
          <w:bCs w:val="0"/>
          <w:caps w:val="0"/>
          <w:sz w:val="28"/>
          <w:szCs w:val="28"/>
        </w:rPr>
        <w:t xml:space="preserve"> 2.“</w:t>
      </w:r>
      <w:r>
        <w:rPr>
          <w:rFonts w:eastAsia="仿宋_GB2312" w:cs="Times New Roman"/>
          <w:b w:val="0"/>
          <w:bCs w:val="0"/>
          <w:caps w:val="0"/>
          <w:sz w:val="28"/>
          <w:szCs w:val="28"/>
        </w:rPr>
        <w:t>课程类型</w:t>
      </w:r>
      <w:r>
        <w:rPr>
          <w:rFonts w:eastAsia="仿宋_GB2312" w:cs="Times New Roman"/>
          <w:b w:val="0"/>
          <w:bCs w:val="0"/>
          <w:caps w:val="0"/>
          <w:sz w:val="28"/>
          <w:szCs w:val="28"/>
        </w:rPr>
        <w:t>”</w:t>
      </w:r>
      <w:r>
        <w:rPr>
          <w:rFonts w:eastAsia="仿宋_GB2312" w:cs="Times New Roman"/>
          <w:b w:val="0"/>
          <w:bCs w:val="0"/>
          <w:caps w:val="0"/>
          <w:sz w:val="28"/>
          <w:szCs w:val="28"/>
        </w:rPr>
        <w:t>包括公共基础课程、专业教育课程、实践类课程。</w:t>
      </w:r>
    </w:p>
    <w:sectPr w:rsidR="00BD0ECB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F31A7" w14:textId="77777777" w:rsidR="00484BDB" w:rsidRDefault="00484BDB">
      <w:r>
        <w:separator/>
      </w:r>
    </w:p>
  </w:endnote>
  <w:endnote w:type="continuationSeparator" w:id="0">
    <w:p w14:paraId="3FCDFF73" w14:textId="77777777" w:rsidR="00484BDB" w:rsidRDefault="00484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A173" w14:textId="77777777" w:rsidR="00BD0ECB" w:rsidRDefault="00484BD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7750EB" wp14:editId="25680AC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736CF6" w14:textId="77777777" w:rsidR="00BD0ECB" w:rsidRDefault="00484BDB">
                          <w:pPr>
                            <w:pStyle w:val="a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7750E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23736CF6" w14:textId="77777777" w:rsidR="00BD0ECB" w:rsidRDefault="00484BDB">
                    <w:pPr>
                      <w:pStyle w:val="a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CF579" w14:textId="77777777" w:rsidR="00484BDB" w:rsidRDefault="00484BDB">
      <w:r>
        <w:separator/>
      </w:r>
    </w:p>
  </w:footnote>
  <w:footnote w:type="continuationSeparator" w:id="0">
    <w:p w14:paraId="689F161E" w14:textId="77777777" w:rsidR="00484BDB" w:rsidRDefault="00484B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4C116CA"/>
    <w:rsid w:val="00484BDB"/>
    <w:rsid w:val="004A651F"/>
    <w:rsid w:val="006F0DD7"/>
    <w:rsid w:val="00A241E3"/>
    <w:rsid w:val="00BD0ECB"/>
    <w:rsid w:val="068C632E"/>
    <w:rsid w:val="0C822F7B"/>
    <w:rsid w:val="184B144E"/>
    <w:rsid w:val="191F64A1"/>
    <w:rsid w:val="44C116CA"/>
    <w:rsid w:val="59654165"/>
    <w:rsid w:val="5F142FC3"/>
    <w:rsid w:val="63553879"/>
    <w:rsid w:val="6673501B"/>
    <w:rsid w:val="6CEB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6A36F9"/>
  <w15:docId w15:val="{6A02EE35-BBED-4ED8-ABE4-CBD8854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28"/>
      <w:szCs w:val="28"/>
      <w:lang w:eastAsia="en-US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semiHidden/>
    <w:qFormat/>
    <w:pPr>
      <w:spacing w:before="120" w:after="120"/>
      <w:jc w:val="left"/>
    </w:pPr>
    <w:rPr>
      <w:rFonts w:ascii="Times New Roman" w:hAnsi="Times New Roman"/>
      <w:b/>
      <w:bCs/>
      <w: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</dc:creator>
  <cp:lastModifiedBy>hp hp</cp:lastModifiedBy>
  <cp:revision>4</cp:revision>
  <cp:lastPrinted>2025-09-22T03:27:00Z</cp:lastPrinted>
  <dcterms:created xsi:type="dcterms:W3CDTF">2025-09-05T01:22:00Z</dcterms:created>
  <dcterms:modified xsi:type="dcterms:W3CDTF">2025-09-28T08:42:00Z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AF832DC40AC0417396838FC701309B53_11</vt:lpwstr>
  </property>
  <property fmtid="{D5CDD505-2E9C-101B-9397-08002B2CF9AE}" pid="4" name="KSOTemplateDocerSaveRecord">
    <vt:lpwstr>eyJoZGlkIjoiMzI4ODY5ZWMwZmUyYzNlNTE0Y2I5YTQ0NTdiMmUwYzYiLCJ1c2VySWQiOiI0MDc1MDQxMDEifQ==</vt:lpwstr>
  </property>
</Properties>
</file>